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B5D7" w14:textId="77777777" w:rsidR="006E02B7" w:rsidRPr="00E61E75" w:rsidRDefault="006E02B7" w:rsidP="001712C7">
      <w:pPr>
        <w:spacing w:after="0" w:line="240" w:lineRule="auto"/>
        <w:jc w:val="center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 w:rsidRPr="00E61E75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Congreso internacional</w:t>
      </w:r>
    </w:p>
    <w:p w14:paraId="69F7AF97" w14:textId="575A4AF2" w:rsidR="008866E9" w:rsidRPr="00E61E75" w:rsidRDefault="001C7F28" w:rsidP="001712C7">
      <w:pPr>
        <w:spacing w:after="0" w:line="240" w:lineRule="auto"/>
        <w:jc w:val="center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 w:rsidRPr="00E61E75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LA UTOPÍA Y EL NUEVO MUNDO</w:t>
      </w:r>
    </w:p>
    <w:p w14:paraId="5E181B8E" w14:textId="116D9F56" w:rsidR="001D2BAC" w:rsidRPr="00E61E75" w:rsidRDefault="008866E9" w:rsidP="001712C7">
      <w:pPr>
        <w:spacing w:after="0" w:line="240" w:lineRule="auto"/>
        <w:jc w:val="center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(5–6</w:t>
      </w:r>
      <w:r w:rsidR="001D2BAC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</w:t>
      </w:r>
      <w:r w:rsidR="001C7F28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de noviemb</w:t>
      </w:r>
      <w:r w:rsidR="001D2BAC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r</w:t>
      </w:r>
      <w:r w:rsidR="001C7F28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e de</w:t>
      </w:r>
      <w:r w:rsidR="001D2BAC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201</w:t>
      </w:r>
      <w:r w:rsidR="001C7F28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9</w:t>
      </w:r>
      <w:r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)</w:t>
      </w:r>
    </w:p>
    <w:p w14:paraId="5DE5FF69" w14:textId="75094A69" w:rsidR="001D2BAC" w:rsidRPr="001C7F28" w:rsidRDefault="008866E9" w:rsidP="001712C7">
      <w:pPr>
        <w:spacing w:after="0" w:line="240" w:lineRule="auto"/>
        <w:jc w:val="center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Palac</w:t>
      </w:r>
      <w:r w:rsidR="001C7F28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io Špork</w:t>
      </w:r>
      <w:r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, Hybernská 3, Prag</w:t>
      </w:r>
      <w:r w:rsidR="001C7F28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a</w:t>
      </w:r>
      <w:r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1</w:t>
      </w:r>
      <w:r w:rsidR="000C6B24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, </w:t>
      </w:r>
      <w:r w:rsidR="001C7F28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sala</w:t>
      </w:r>
      <w:r w:rsidR="000C6B24" w:rsidRPr="00E61E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n. 303</w:t>
      </w:r>
    </w:p>
    <w:p w14:paraId="5B843D67" w14:textId="77777777" w:rsidR="001D2BAC" w:rsidRDefault="001D2BAC" w:rsidP="003D1C99">
      <w:pPr>
        <w:spacing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</w:p>
    <w:p w14:paraId="3CF78837" w14:textId="77777777" w:rsidR="001712C7" w:rsidRPr="00A54EC3" w:rsidRDefault="001712C7" w:rsidP="001712C7">
      <w:pPr>
        <w:spacing w:after="0" w:line="240" w:lineRule="auto"/>
        <w:jc w:val="center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 w:rsidRPr="00A54EC3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Programa</w:t>
      </w:r>
    </w:p>
    <w:p w14:paraId="3DFA0DFD" w14:textId="77777777" w:rsidR="001712C7" w:rsidRPr="001C7F28" w:rsidRDefault="001712C7" w:rsidP="003D1C99">
      <w:pPr>
        <w:spacing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</w:p>
    <w:p w14:paraId="7B348596" w14:textId="67C937C3" w:rsidR="001D2BAC" w:rsidRPr="001C7F28" w:rsidRDefault="001712C7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 w:rsidRPr="001C7F28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MARTES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, 5 DE NOVIEMBRE</w:t>
      </w:r>
    </w:p>
    <w:p w14:paraId="28F5BE49" w14:textId="77777777" w:rsidR="00747241" w:rsidRPr="001C7F28" w:rsidRDefault="00747241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7691B47B" w14:textId="5DFF1989" w:rsidR="001D2BAC" w:rsidRPr="002072BA" w:rsidRDefault="0055255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10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3F5533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B23F9E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B23F9E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–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10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0: </w:t>
      </w:r>
      <w:r w:rsidR="006E02B7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Re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cepción y re</w:t>
      </w:r>
      <w:r w:rsidR="006E02B7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gistro</w:t>
      </w:r>
    </w:p>
    <w:p w14:paraId="72B88184" w14:textId="77777777" w:rsidR="002072BA" w:rsidRDefault="002072BA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</w:p>
    <w:p w14:paraId="177731EF" w14:textId="673B2124" w:rsidR="000C6B24" w:rsidRDefault="0055255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10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.3</w:t>
      </w:r>
      <w:r w:rsidR="00B23F9E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B23F9E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–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10</w:t>
      </w:r>
      <w:r w:rsidR="00D3708F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</w:t>
      </w:r>
      <w:r w:rsidR="001C7F28"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5</w:t>
      </w:r>
      <w:r w:rsid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: </w:t>
      </w:r>
      <w:r w:rsidR="002874EC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Apertura</w:t>
      </w:r>
    </w:p>
    <w:p w14:paraId="2C89E4B1" w14:textId="77777777" w:rsidR="002874EC" w:rsidRPr="002072BA" w:rsidRDefault="002874EC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</w:p>
    <w:p w14:paraId="1822286C" w14:textId="2492A491" w:rsidR="001712C7" w:rsidRPr="001C7F28" w:rsidRDefault="001712C7" w:rsidP="002874EC">
      <w:pPr>
        <w:spacing w:after="0" w:line="240" w:lineRule="auto"/>
        <w:ind w:left="708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Markéta K</w:t>
      </w:r>
      <w:r w:rsidRPr="001C7F28">
        <w:rPr>
          <w:rFonts w:ascii="Avenir Next Condensed" w:eastAsia="Times New Roman" w:hAnsi="Avenir Next Condensed" w:cs="Calibri"/>
          <w:bCs/>
          <w:color w:val="000000"/>
          <w:sz w:val="24"/>
          <w:szCs w:val="24"/>
          <w:lang w:val="es-ES" w:eastAsia="cs-CZ"/>
        </w:rPr>
        <w:t>ř</w:t>
      </w: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í</w:t>
      </w:r>
      <w:r w:rsidRPr="001C7F28">
        <w:rPr>
          <w:rFonts w:ascii="Avenir Next Condensed" w:eastAsia="Times New Roman" w:hAnsi="Avenir Next Condensed" w:cs="Calibri"/>
          <w:bCs/>
          <w:color w:val="000000"/>
          <w:sz w:val="24"/>
          <w:szCs w:val="24"/>
          <w:lang w:val="es-ES" w:eastAsia="cs-CZ"/>
        </w:rPr>
        <w:t>ž</w:t>
      </w: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ová (Centro de Estudios Ibero-Americanos</w:t>
      </w: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, Praga</w:t>
      </w: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)</w:t>
      </w:r>
    </w:p>
    <w:p w14:paraId="217A0573" w14:textId="41B50B9E" w:rsidR="001C7F28" w:rsidRPr="001C7F28" w:rsidRDefault="001C7F28" w:rsidP="002874EC">
      <w:pPr>
        <w:spacing w:after="0" w:line="240" w:lineRule="auto"/>
        <w:ind w:left="708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Juan Pro (</w:t>
      </w:r>
      <w:r w:rsidRPr="001C7F28">
        <w:rPr>
          <w:rFonts w:ascii="Avenir Next Condensed" w:hAnsi="Avenir Next Condensed" w:cs="Big Caslon Medium"/>
          <w:sz w:val="24"/>
          <w:szCs w:val="24"/>
          <w:lang w:val="es-ES"/>
        </w:rPr>
        <w:t>Universidad Autónoma de Madrid</w:t>
      </w:r>
      <w:r w:rsid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 – Grupo HISTOPÍA</w:t>
      </w: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)</w:t>
      </w:r>
    </w:p>
    <w:p w14:paraId="7B37E75E" w14:textId="77777777" w:rsidR="006E4136" w:rsidRPr="001C7F28" w:rsidRDefault="006E4136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2AB401F4" w14:textId="088CD7D2" w:rsidR="00FE1287" w:rsidRPr="001712C7" w:rsidRDefault="0055255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10</w:t>
      </w:r>
      <w:r w:rsidR="00D3708F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</w:t>
      </w:r>
      <w:r w:rsidR="001C7F28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5</w:t>
      </w:r>
      <w:r w:rsidR="00D3708F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8501B6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–</w:t>
      </w:r>
      <w:r w:rsidR="00D3708F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1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2</w:t>
      </w:r>
      <w:r w:rsidR="00D3708F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15</w:t>
      </w:r>
      <w:r w:rsid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</w:t>
      </w:r>
      <w:r w:rsidR="00B23F9E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706B0B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S</w:t>
      </w:r>
      <w:r w:rsidR="00464601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e</w:t>
      </w:r>
      <w:r w:rsidR="00706B0B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s</w:t>
      </w:r>
      <w:r w:rsidR="00464601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ión</w:t>
      </w:r>
      <w:r w:rsidR="00706B0B" w:rsidRPr="001712C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1</w:t>
      </w:r>
    </w:p>
    <w:p w14:paraId="78853D88" w14:textId="2DC66C3D" w:rsidR="000C6B24" w:rsidRPr="001712C7" w:rsidRDefault="006E02B7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Moderador</w:t>
      </w:r>
      <w:r w:rsidR="001712C7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a</w:t>
      </w:r>
      <w:r w:rsidR="00CA3363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: </w:t>
      </w:r>
      <w:r w:rsidR="00D053CC" w:rsidRPr="00D053CC"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  <w:t xml:space="preserve">Zuzana Kostičová </w:t>
      </w:r>
      <w:r w:rsidR="001712C7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(</w:t>
      </w:r>
      <w:r w:rsidR="00FD32A1" w:rsidRPr="00FD32A1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Univerzita Karlova</w:t>
      </w:r>
      <w:r w:rsidR="001712C7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, Praga</w:t>
      </w:r>
      <w:r w:rsidR="001712C7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)</w:t>
      </w:r>
    </w:p>
    <w:p w14:paraId="6B0E2D05" w14:textId="77777777" w:rsidR="00D053CC" w:rsidRPr="001C7F28" w:rsidRDefault="00D053CC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470B61C9" w14:textId="5155E199" w:rsidR="00A315C4" w:rsidRPr="00FE42F9" w:rsidRDefault="00A315C4" w:rsidP="00FE42F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</w:pP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María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 Elena 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Ansotegui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 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Martínez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 (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Universidad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 de 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Copenhague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, 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Dinamarca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): </w:t>
      </w:r>
      <w:r w:rsidRPr="00F04BBA">
        <w:rPr>
          <w:rFonts w:ascii="Avenir Next Condensed" w:eastAsia="Times New Roman" w:hAnsi="Avenir Next Condensed" w:cs="Big Caslon Medium"/>
          <w:bCs/>
          <w:i/>
          <w:sz w:val="24"/>
          <w:szCs w:val="24"/>
          <w:lang w:val="es-ES" w:eastAsia="cs-CZ"/>
        </w:rPr>
        <w:t>De la utopía arcaica a la utopia ecológica: un análisis interdisciplinar de la lucha medioambiental indígena en América Latina</w:t>
      </w:r>
      <w:r w:rsidR="007E3F2D" w:rsidRPr="00F04BBA">
        <w:rPr>
          <w:rFonts w:ascii="Avenir Next Condensed" w:eastAsia="Times New Roman" w:hAnsi="Avenir Next Condensed" w:cs="Big Caslon Medium"/>
          <w:bCs/>
          <w:i/>
          <w:sz w:val="24"/>
          <w:szCs w:val="24"/>
          <w:lang w:val="es-ES" w:eastAsia="cs-CZ"/>
        </w:rPr>
        <w:t>.</w:t>
      </w:r>
    </w:p>
    <w:p w14:paraId="3763E0ED" w14:textId="1CD80BAF" w:rsidR="003D1C99" w:rsidRPr="00F04BBA" w:rsidRDefault="003D1C99" w:rsidP="00FE42F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</w:pPr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Diana Q </w:t>
      </w:r>
      <w:proofErr w:type="spellStart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>Palardy</w:t>
      </w:r>
      <w:proofErr w:type="spellEnd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 (Youngstown State University</w:t>
      </w:r>
      <w:r w:rsidR="00FE42F9"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>, USA – Grupo HISTOPÍA</w:t>
      </w:r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): </w:t>
      </w:r>
      <w:r w:rsidRPr="00F04BBA">
        <w:rPr>
          <w:rFonts w:ascii="Avenir Next Condensed" w:eastAsia="Times New Roman" w:hAnsi="Avenir Next Condensed" w:cs="Big Caslon Medium"/>
          <w:i/>
          <w:sz w:val="24"/>
          <w:szCs w:val="24"/>
          <w:lang w:val="en-US" w:eastAsia="cs-CZ"/>
        </w:rPr>
        <w:t>Transhumanism and the Colonial Impulse</w:t>
      </w:r>
      <w:r w:rsidR="007E3F2D" w:rsidRPr="00F04BBA">
        <w:rPr>
          <w:rFonts w:ascii="Avenir Next Condensed" w:eastAsia="Times New Roman" w:hAnsi="Avenir Next Condensed" w:cs="Big Caslon Medium"/>
          <w:i/>
          <w:sz w:val="24"/>
          <w:szCs w:val="24"/>
          <w:lang w:val="en-US" w:eastAsia="cs-CZ"/>
        </w:rPr>
        <w:t>.</w:t>
      </w:r>
    </w:p>
    <w:p w14:paraId="27345E67" w14:textId="65BFA79C" w:rsidR="007E3F2D" w:rsidRPr="00FE42F9" w:rsidRDefault="007E3F2D" w:rsidP="00FE42F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  <w:t xml:space="preserve">Juan Pro: </w:t>
      </w:r>
      <w:r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América: la práctica de la utopía.</w:t>
      </w:r>
    </w:p>
    <w:p w14:paraId="1394F812" w14:textId="77777777" w:rsidR="00FE1287" w:rsidRPr="001C7F28" w:rsidRDefault="00FE1287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54FD8788" w14:textId="22201C45" w:rsidR="00B23F9E" w:rsidRPr="001C7F28" w:rsidRDefault="00D3708F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</w:pPr>
      <w:r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55255D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2</w:t>
      </w:r>
      <w:r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.</w:t>
      </w:r>
      <w:r w:rsidR="004B0AEA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5</w:t>
      </w:r>
      <w:r w:rsidR="00B23F9E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  <w:r w:rsidR="008501B6" w:rsidRPr="001C7F28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– </w:t>
      </w:r>
      <w:r w:rsidR="00B23F9E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55255D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2</w:t>
      </w:r>
      <w:r w:rsidR="00FD7ADB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.</w:t>
      </w:r>
      <w:r w:rsidR="004B0AEA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4</w:t>
      </w:r>
      <w:r w:rsidR="00FD7ADB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5</w:t>
      </w:r>
      <w:r w:rsidR="00D4580D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:</w:t>
      </w:r>
      <w:r w:rsidR="00B23F9E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  <w:r w:rsidR="00FD7ADB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Pausa café</w:t>
      </w:r>
      <w:r w:rsidR="00B23F9E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</w:p>
    <w:p w14:paraId="05F1D454" w14:textId="77777777" w:rsidR="00464601" w:rsidRDefault="00464601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u w:val="single"/>
          <w:lang w:val="es-ES" w:eastAsia="cs-CZ"/>
        </w:rPr>
      </w:pPr>
    </w:p>
    <w:p w14:paraId="04CFFA22" w14:textId="2C3180B9" w:rsidR="00FE1287" w:rsidRPr="00D4580D" w:rsidRDefault="00FD7ADB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="0055255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2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4B0AE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5</w:t>
      </w:r>
      <w:r w:rsidR="00B23F9E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 1</w:t>
      </w:r>
      <w:r w:rsidR="0055255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</w:t>
      </w:r>
      <w:r w:rsidR="00B23F9E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5</w:t>
      </w:r>
      <w:r w:rsid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</w:t>
      </w:r>
      <w:r w:rsidR="00B23F9E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706B0B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Sesión 2</w:t>
      </w:r>
    </w:p>
    <w:p w14:paraId="7771BFB7" w14:textId="07958373" w:rsidR="001712C7" w:rsidRPr="001C7F28" w:rsidRDefault="006E02B7" w:rsidP="001712C7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Moderador</w:t>
      </w:r>
      <w:r w:rsidR="001712C7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a</w:t>
      </w:r>
      <w:r w:rsidR="0046460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: </w:t>
      </w:r>
      <w:r w:rsidR="00E968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Juan Pro</w:t>
      </w:r>
    </w:p>
    <w:p w14:paraId="60F022BF" w14:textId="39045D08" w:rsidR="00464601" w:rsidRPr="001C7F28" w:rsidRDefault="00464601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03CD7C24" w14:textId="77777777" w:rsidR="002072BA" w:rsidRPr="00FE42F9" w:rsidRDefault="002072BA" w:rsidP="00FE42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  <w:t xml:space="preserve">Antoni Picazo (Universitat de les Illes Balears): </w:t>
      </w:r>
      <w:r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Las utopías en América: la participación mallorquina en el final de las quimeras.</w:t>
      </w:r>
    </w:p>
    <w:p w14:paraId="12111347" w14:textId="19A509A7" w:rsidR="008B4A7E" w:rsidRPr="00FE42F9" w:rsidRDefault="008B4A7E" w:rsidP="00FE42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Monika Brenišínová</w:t>
      </w:r>
      <w:r w:rsidR="00FD32A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(Centro de Estudios Ibero-Americanos</w:t>
      </w:r>
      <w:r w:rsidR="00FD32A1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, Praga</w:t>
      </w:r>
      <w:r w:rsidR="00FD32A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)</w:t>
      </w:r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:</w:t>
      </w:r>
      <w:r w:rsidRPr="00FE42F9">
        <w:rPr>
          <w:rFonts w:ascii="Avenir Next Condensed" w:eastAsia="Times New Roman" w:hAnsi="Avenir Next Condensed" w:cs="Big Caslon Medium"/>
          <w:b/>
          <w:sz w:val="24"/>
          <w:szCs w:val="24"/>
          <w:lang w:eastAsia="cs-CZ"/>
        </w:rPr>
        <w:t xml:space="preserve"> </w:t>
      </w:r>
      <w:r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Las misiones agustinas en la Nueva España del siglo XVI: entre la vida y la utopía</w:t>
      </w:r>
      <w:r w:rsidR="003D1C99"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.</w:t>
      </w:r>
    </w:p>
    <w:p w14:paraId="08D14082" w14:textId="2190FB92" w:rsidR="00A834CA" w:rsidRPr="00FE42F9" w:rsidRDefault="00F24FE7" w:rsidP="00FE42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  <w:t xml:space="preserve">Araceli Mondragón (Universidad Autónoma Metropolitana de México - Unidad Xochimilco): </w:t>
      </w:r>
      <w:r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Utopías y experiencias de alteridad en los proyectos socio-políticos de los dominicos en la primera evangelización de América</w:t>
      </w:r>
      <w:r w:rsidR="003D1C99"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.</w:t>
      </w:r>
    </w:p>
    <w:p w14:paraId="2270D9D2" w14:textId="77777777" w:rsidR="003F5533" w:rsidRDefault="003F5533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</w:pPr>
    </w:p>
    <w:p w14:paraId="138ACF28" w14:textId="37CF90F9" w:rsidR="00B23F9E" w:rsidRPr="001C7F28" w:rsidRDefault="00CA3363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</w:pPr>
      <w:r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55255D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4</w:t>
      </w:r>
      <w:r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FD7ADB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5</w:t>
      </w:r>
      <w:r w:rsidR="008501B6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  <w:r w:rsidR="008501B6" w:rsidRPr="001C7F28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– </w:t>
      </w:r>
      <w:r w:rsidR="00FD7ADB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55255D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5</w:t>
      </w:r>
      <w:r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6A1C92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5</w:t>
      </w:r>
      <w:r w:rsidR="002072BA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:</w:t>
      </w:r>
      <w:r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  <w:r w:rsidR="00FD7ADB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Comida</w:t>
      </w:r>
    </w:p>
    <w:p w14:paraId="4F39FD48" w14:textId="77777777" w:rsidR="00B23F9E" w:rsidRDefault="00B23F9E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12B555EE" w14:textId="77777777" w:rsidR="0055255D" w:rsidRDefault="0055255D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</w:p>
    <w:p w14:paraId="3459A2A5" w14:textId="7E6563DF" w:rsidR="00FD7ADB" w:rsidRPr="002072BA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lastRenderedPageBreak/>
        <w:t>1</w:t>
      </w:r>
      <w:r w:rsidR="0055255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5</w:t>
      </w:r>
      <w:r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15</w:t>
      </w:r>
      <w:r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 1</w:t>
      </w:r>
      <w:r w:rsidR="0055255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6</w:t>
      </w:r>
      <w:r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45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</w:t>
      </w:r>
      <w:r w:rsidRPr="002072BA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Sesión 3</w:t>
      </w:r>
    </w:p>
    <w:p w14:paraId="6DC16E01" w14:textId="7849DF59" w:rsidR="00FD7ADB" w:rsidRPr="001C7F28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Moderador</w:t>
      </w: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: </w:t>
      </w:r>
      <w:proofErr w:type="spellStart"/>
      <w:r w:rsidR="00E968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Markéta</w:t>
      </w:r>
      <w:proofErr w:type="spellEnd"/>
      <w:r w:rsidR="00E968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</w:t>
      </w:r>
      <w:proofErr w:type="spellStart"/>
      <w:r w:rsidR="00E96875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Křížová</w:t>
      </w:r>
      <w:proofErr w:type="spellEnd"/>
    </w:p>
    <w:p w14:paraId="30A602F1" w14:textId="77777777" w:rsidR="00FD7ADB" w:rsidRPr="001C7F28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7E7870FB" w14:textId="77777777" w:rsidR="00FD7ADB" w:rsidRPr="00FE42F9" w:rsidRDefault="00FD7ADB" w:rsidP="00FD7AD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Natalia 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>Sobrevilla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 Perea (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>University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 of Kent): </w:t>
      </w:r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>Repúblicas utópicas en los Andes.</w:t>
      </w:r>
    </w:p>
    <w:p w14:paraId="56A11B2A" w14:textId="3A6CDF42" w:rsidR="00E230FF" w:rsidRPr="00E96875" w:rsidRDefault="00E230FF" w:rsidP="00E230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  <w:proofErr w:type="spellStart"/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>Viktoria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 Kokonova (Investigadora independiente): </w:t>
      </w:r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 xml:space="preserve">El Nuevo Mundo en novelas utópicas: </w:t>
      </w:r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>La Tierra Austral Conocida</w:t>
      </w:r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 xml:space="preserve"> (1676) de Gabriel De Foigny y </w:t>
      </w:r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>La Historia de los severambas</w:t>
      </w:r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 xml:space="preserve"> (1677) de Denis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>Vairasse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 xml:space="preserve">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>D'Alais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>.</w:t>
      </w:r>
    </w:p>
    <w:p w14:paraId="7DBDAD68" w14:textId="36346648" w:rsidR="00E96875" w:rsidRPr="00E96875" w:rsidRDefault="00E96875" w:rsidP="00E9687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eastAsia="cs-CZ"/>
        </w:rPr>
      </w:pPr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Daniel 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Esparza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 (</w:t>
      </w:r>
      <w:proofErr w:type="spellStart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>Palacky</w:t>
      </w:r>
      <w:proofErr w:type="spellEnd"/>
      <w:r w:rsidRPr="00FE42F9">
        <w:rPr>
          <w:rFonts w:ascii="Avenir Next Condensed" w:eastAsia="Times New Roman" w:hAnsi="Avenir Next Condensed" w:cs="Big Caslon Medium"/>
          <w:sz w:val="24"/>
          <w:szCs w:val="24"/>
          <w:lang w:eastAsia="cs-CZ"/>
        </w:rPr>
        <w:t xml:space="preserve"> University Olomouc): </w:t>
      </w:r>
      <w:proofErr w:type="spellStart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>Utopía</w:t>
      </w:r>
      <w:proofErr w:type="spellEnd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 xml:space="preserve"> y </w:t>
      </w:r>
      <w:proofErr w:type="spellStart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>nacionalismo</w:t>
      </w:r>
      <w:proofErr w:type="spellEnd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 xml:space="preserve">: de </w:t>
      </w:r>
      <w:proofErr w:type="spellStart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>paraísos</w:t>
      </w:r>
      <w:proofErr w:type="spellEnd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 xml:space="preserve"> </w:t>
      </w:r>
      <w:proofErr w:type="spellStart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>perdidos</w:t>
      </w:r>
      <w:proofErr w:type="spellEnd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 xml:space="preserve"> y </w:t>
      </w:r>
      <w:proofErr w:type="spellStart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>edades</w:t>
      </w:r>
      <w:proofErr w:type="spellEnd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 xml:space="preserve"> de </w:t>
      </w:r>
      <w:proofErr w:type="spellStart"/>
      <w:r w:rsidRPr="00FE42F9">
        <w:rPr>
          <w:rFonts w:ascii="Avenir Next Condensed" w:eastAsia="Times New Roman" w:hAnsi="Avenir Next Condensed" w:cs="Big Caslon Medium"/>
          <w:bCs/>
          <w:i/>
          <w:sz w:val="24"/>
          <w:szCs w:val="24"/>
          <w:lang w:eastAsia="cs-CZ"/>
        </w:rPr>
        <w:t>oro</w:t>
      </w:r>
      <w:proofErr w:type="spellEnd"/>
      <w:r w:rsidRPr="00FE42F9">
        <w:rPr>
          <w:rFonts w:ascii="Avenir Next Condensed" w:eastAsia="Times New Roman" w:hAnsi="Avenir Next Condensed" w:cs="Big Caslon Medium"/>
          <w:bCs/>
          <w:sz w:val="24"/>
          <w:szCs w:val="24"/>
          <w:lang w:eastAsia="cs-CZ"/>
        </w:rPr>
        <w:t>.</w:t>
      </w:r>
    </w:p>
    <w:p w14:paraId="4FCBC067" w14:textId="77777777" w:rsidR="00E230FF" w:rsidRPr="00FD7ADB" w:rsidRDefault="00E230FF" w:rsidP="00A54EC3">
      <w:pPr>
        <w:pStyle w:val="Odstavecseseznamem"/>
        <w:spacing w:after="0" w:line="240" w:lineRule="auto"/>
        <w:ind w:left="360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</w:p>
    <w:p w14:paraId="2A00378C" w14:textId="77777777" w:rsidR="0039245B" w:rsidRDefault="0039245B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5E5CFA37" w14:textId="3774E9E7" w:rsidR="00EF320D" w:rsidRDefault="00EF320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hAnsi="Avenir Next Condensed" w:cs="Big Caslon Medium"/>
          <w:b/>
          <w:sz w:val="24"/>
          <w:szCs w:val="24"/>
          <w:lang w:val="es-ES"/>
        </w:rPr>
        <w:t>1</w:t>
      </w:r>
      <w:r w:rsidR="00011DD6">
        <w:rPr>
          <w:rFonts w:ascii="Avenir Next Condensed" w:hAnsi="Avenir Next Condensed" w:cs="Big Caslon Medium"/>
          <w:b/>
          <w:sz w:val="24"/>
          <w:szCs w:val="24"/>
          <w:lang w:val="es-ES"/>
        </w:rPr>
        <w:t>7</w:t>
      </w:r>
      <w:r w:rsidRP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>.</w:t>
      </w:r>
      <w:r w:rsidR="0058096E">
        <w:rPr>
          <w:rFonts w:ascii="Avenir Next Condensed" w:hAnsi="Avenir Next Condensed" w:cs="Big Caslon Medium"/>
          <w:b/>
          <w:sz w:val="24"/>
          <w:szCs w:val="24"/>
          <w:lang w:val="es-ES"/>
        </w:rPr>
        <w:t>0</w:t>
      </w:r>
      <w:r w:rsidRP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>0</w:t>
      </w:r>
      <w:r>
        <w:rPr>
          <w:rFonts w:ascii="Avenir Next Condensed" w:hAnsi="Avenir Next Condensed" w:cs="Big Caslon Medium"/>
          <w:b/>
          <w:sz w:val="24"/>
          <w:szCs w:val="24"/>
          <w:lang w:val="es-ES"/>
        </w:rPr>
        <w:t>:</w:t>
      </w:r>
      <w:r w:rsidRP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 xml:space="preserve"> Cóctel de </w:t>
      </w:r>
      <w:r>
        <w:rPr>
          <w:rFonts w:ascii="Avenir Next Condensed" w:hAnsi="Avenir Next Condensed" w:cs="Big Caslon Medium"/>
          <w:b/>
          <w:sz w:val="24"/>
          <w:szCs w:val="24"/>
          <w:lang w:val="es-ES"/>
        </w:rPr>
        <w:t>bienven</w:t>
      </w:r>
      <w:r w:rsidRP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 xml:space="preserve">ida </w:t>
      </w:r>
    </w:p>
    <w:p w14:paraId="58CE610D" w14:textId="77777777" w:rsidR="00EF320D" w:rsidRDefault="00EF320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006E03F2" w14:textId="77777777" w:rsidR="00EF320D" w:rsidRDefault="00EF320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5064D4B4" w14:textId="2FF8046C" w:rsidR="001D2BAC" w:rsidRPr="00EF320D" w:rsidRDefault="001712C7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MIÉRCOLES,</w:t>
      </w:r>
      <w:r w:rsidRPr="001C7F28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6 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DE NOVIEMBRE </w:t>
      </w:r>
    </w:p>
    <w:p w14:paraId="53AE7F05" w14:textId="77777777" w:rsidR="00FD7ADB" w:rsidRPr="001C7F28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</w:p>
    <w:p w14:paraId="684BC9C4" w14:textId="4E368C41" w:rsidR="00FD7ADB" w:rsidRPr="00D4580D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9.</w:t>
      </w:r>
      <w:r w:rsidR="00E96875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bookmarkStart w:id="0" w:name="_GoBack"/>
      <w:bookmarkEnd w:id="0"/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 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11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00: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Sesión 4</w:t>
      </w:r>
    </w:p>
    <w:p w14:paraId="3E885412" w14:textId="77777777" w:rsidR="00FD7ADB" w:rsidRPr="001C7F28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Moderador</w:t>
      </w: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: </w:t>
      </w: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Carlos Ferrera</w:t>
      </w:r>
    </w:p>
    <w:p w14:paraId="0F0E17A6" w14:textId="77777777" w:rsidR="00FD7ADB" w:rsidRPr="001C7F28" w:rsidRDefault="00FD7ADB" w:rsidP="00FD7ADB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7004256D" w14:textId="77777777" w:rsidR="00FD7ADB" w:rsidRPr="00FE42F9" w:rsidRDefault="00FD7ADB" w:rsidP="00FD7AD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Hugo García (Universidad Autónoma de Madrid – Grupo HISTOPÍA): </w:t>
      </w:r>
      <w:r w:rsidRPr="00FE42F9">
        <w:rPr>
          <w:rFonts w:ascii="Avenir Next Condensed" w:hAnsi="Avenir Next Condensed" w:cs="Big Caslon Medium"/>
          <w:i/>
          <w:sz w:val="24"/>
          <w:szCs w:val="24"/>
          <w:lang w:val="es-ES"/>
        </w:rPr>
        <w:t>El municipio libre en el utopismo hispánico (siglos XIX-XXI).</w:t>
      </w:r>
    </w:p>
    <w:p w14:paraId="6A1CB929" w14:textId="77777777" w:rsidR="00FD7ADB" w:rsidRPr="00FE42F9" w:rsidRDefault="00FD7ADB" w:rsidP="00FD7AD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  <w:t xml:space="preserve">Manuel Ramos Montes (University of Toledo, Ohio, USA): </w:t>
      </w:r>
      <w:r w:rsidRPr="00FE42F9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«Invadir» Estados Unidos.</w:t>
      </w:r>
    </w:p>
    <w:p w14:paraId="6AF84FC1" w14:textId="77777777" w:rsidR="00FD7ADB" w:rsidRPr="00F04BBA" w:rsidRDefault="00FD7ADB" w:rsidP="00FD7AD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</w:pPr>
      <w:proofErr w:type="spellStart"/>
      <w:r w:rsidRPr="00F04BBA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>Pavla</w:t>
      </w:r>
      <w:proofErr w:type="spellEnd"/>
      <w:r w:rsidRPr="00F04BBA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04BBA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>Veselá</w:t>
      </w:r>
      <w:proofErr w:type="spellEnd"/>
      <w:r w:rsidRPr="00F04BBA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 xml:space="preserve"> (</w:t>
      </w:r>
      <w:proofErr w:type="spellStart"/>
      <w:r w:rsidRPr="00FD32A1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>Univerzita</w:t>
      </w:r>
      <w:proofErr w:type="spellEnd"/>
      <w:r w:rsidRPr="00FD32A1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D32A1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>Karlova</w:t>
      </w:r>
      <w:proofErr w:type="spellEnd"/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>Praga</w:t>
      </w:r>
      <w:proofErr w:type="spellEnd"/>
      <w:r w:rsidRPr="00F04BBA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n-US" w:eastAsia="cs-CZ"/>
        </w:rPr>
        <w:t xml:space="preserve">): </w:t>
      </w:r>
      <w:r w:rsidRPr="00F04BBA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n-US" w:eastAsia="cs-CZ"/>
        </w:rPr>
        <w:t>New York 2140.</w:t>
      </w:r>
    </w:p>
    <w:p w14:paraId="14A3A31D" w14:textId="77777777" w:rsidR="003D1C99" w:rsidRPr="00F04BBA" w:rsidRDefault="003D1C99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</w:pPr>
    </w:p>
    <w:p w14:paraId="2C8C6B8E" w14:textId="063BB473" w:rsidR="00D4580D" w:rsidRDefault="00FD7ADB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11</w:t>
      </w:r>
      <w:r w:rsidR="00C919E8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.</w:t>
      </w:r>
      <w:r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0</w:t>
      </w:r>
      <w:r w:rsidR="00C919E8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0</w:t>
      </w:r>
      <w:r w:rsidR="008501B6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  <w:r w:rsidR="008501B6" w:rsidRPr="001C7F28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– </w:t>
      </w:r>
      <w:r w:rsidR="00C919E8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1</w:t>
      </w:r>
      <w:r w:rsidR="00C919E8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.</w:t>
      </w:r>
      <w:r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30</w:t>
      </w:r>
      <w:r w:rsidR="00D4580D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:</w:t>
      </w:r>
      <w:r w:rsidR="00C919E8" w:rsidRPr="001C7F28"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 xml:space="preserve"> </w:t>
      </w:r>
      <w:r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  <w:t>Pausa café</w:t>
      </w:r>
    </w:p>
    <w:p w14:paraId="7FB9BD83" w14:textId="77777777" w:rsidR="00D4580D" w:rsidRDefault="00D4580D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</w:pPr>
    </w:p>
    <w:p w14:paraId="46E47CC0" w14:textId="708AC656" w:rsidR="00FE1287" w:rsidRPr="00D4580D" w:rsidRDefault="00C919E8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sz w:val="24"/>
          <w:szCs w:val="24"/>
          <w:lang w:val="es-ES" w:eastAsia="cs-CZ"/>
        </w:rPr>
      </w:pP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30</w:t>
      </w:r>
      <w:r w:rsidR="008501B6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 </w:t>
      </w:r>
      <w:r w:rsidR="006A1C92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13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6A1C92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706B0B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Sesión 5</w:t>
      </w:r>
    </w:p>
    <w:p w14:paraId="523E0A10" w14:textId="5051B3D5" w:rsidR="00464601" w:rsidRPr="001C7F28" w:rsidRDefault="006E02B7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Moderador</w:t>
      </w:r>
      <w:r w:rsidR="0046460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: </w:t>
      </w:r>
      <w:r w:rsidR="00FE42F9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Diana Q Palardy</w:t>
      </w:r>
    </w:p>
    <w:p w14:paraId="3114DAE9" w14:textId="77777777" w:rsidR="00464601" w:rsidRDefault="00464601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s-ES" w:eastAsia="cs-CZ"/>
        </w:rPr>
      </w:pPr>
    </w:p>
    <w:p w14:paraId="44F7D2C7" w14:textId="77777777" w:rsidR="002072BA" w:rsidRPr="00F04BBA" w:rsidRDefault="002072BA" w:rsidP="00FE42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</w:pPr>
      <w:proofErr w:type="spellStart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>Hande</w:t>
      </w:r>
      <w:proofErr w:type="spellEnd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 </w:t>
      </w:r>
      <w:proofErr w:type="spellStart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>Tekdemir</w:t>
      </w:r>
      <w:proofErr w:type="spellEnd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 (</w:t>
      </w:r>
      <w:proofErr w:type="spellStart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>Bogazici</w:t>
      </w:r>
      <w:proofErr w:type="spellEnd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 University, Istanbul): </w:t>
      </w:r>
      <w:r w:rsidRPr="00F04BBA">
        <w:rPr>
          <w:rFonts w:ascii="Avenir Next Condensed" w:eastAsia="Times New Roman" w:hAnsi="Avenir Next Condensed" w:cs="Big Caslon Medium"/>
          <w:i/>
          <w:sz w:val="24"/>
          <w:szCs w:val="24"/>
          <w:lang w:val="en-US" w:eastAsia="cs-CZ"/>
        </w:rPr>
        <w:t>Utopia In 16th Century English Narratives.</w:t>
      </w:r>
    </w:p>
    <w:p w14:paraId="42CEDBE6" w14:textId="38AB729B" w:rsidR="00D4580D" w:rsidRPr="00040352" w:rsidRDefault="00D4580D" w:rsidP="00FE42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venir Next Condensed" w:hAnsi="Avenir Next Condensed" w:cs="Big Caslon Medium"/>
          <w:i/>
          <w:sz w:val="24"/>
          <w:szCs w:val="24"/>
          <w:lang w:val="es-ES"/>
        </w:rPr>
      </w:pPr>
      <w:r w:rsidRPr="00FE42F9">
        <w:rPr>
          <w:rFonts w:ascii="Avenir Next Condensed" w:hAnsi="Avenir Next Condensed" w:cs="Big Caslon Medium"/>
          <w:sz w:val="24"/>
          <w:szCs w:val="24"/>
          <w:lang w:val="es-ES"/>
        </w:rPr>
        <w:t xml:space="preserve">Mariano Martín Rodríguez (Investigador independiente – Grupo HISTOPÍA): </w:t>
      </w:r>
      <w:r w:rsidR="00040352" w:rsidRPr="00A54EC3">
        <w:rPr>
          <w:rFonts w:ascii="Avenir Next Condensed" w:hAnsi="Avenir Next Condensed" w:cs="Big Caslon Medium"/>
          <w:i/>
          <w:sz w:val="24"/>
          <w:szCs w:val="24"/>
          <w:lang w:val="es-ES"/>
        </w:rPr>
        <w:t xml:space="preserve">Cacotopía y fantasía épica en Brasil: El totalitarismo horizontal en </w:t>
      </w:r>
      <w:r w:rsidR="00040352" w:rsidRPr="00040352">
        <w:rPr>
          <w:rFonts w:ascii="Avenir Next Condensed" w:eastAsia="Times New Roman" w:hAnsi="Avenir Next Condensed" w:cs="Big Caslon Medium"/>
          <w:i/>
          <w:sz w:val="24"/>
          <w:szCs w:val="24"/>
          <w:lang w:val="es-ES" w:eastAsia="cs-CZ"/>
        </w:rPr>
        <w:t>«Hiranyo e Garbha» (1985), de Nestor Vítor.</w:t>
      </w:r>
      <w:r w:rsidR="00040352" w:rsidRPr="00A54EC3">
        <w:rPr>
          <w:rFonts w:ascii="Avenir Next Condensed" w:hAnsi="Avenir Next Condensed" w:cs="Big Caslon Medium"/>
          <w:i/>
          <w:sz w:val="24"/>
          <w:szCs w:val="24"/>
          <w:lang w:val="es-ES"/>
        </w:rPr>
        <w:t xml:space="preserve"> </w:t>
      </w:r>
    </w:p>
    <w:p w14:paraId="4800C00B" w14:textId="40BB61B8" w:rsidR="00E41AD1" w:rsidRPr="00FE42F9" w:rsidRDefault="00E41AD1" w:rsidP="00FE42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Carolina García Sanz (Universidad de Sevilla): </w:t>
      </w:r>
      <w:r w:rsidRPr="00FE42F9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  <w:t>“Maldito gitano”: contracultura, etnicidad y utopía en el Canadá de los años 60</w:t>
      </w:r>
      <w:r w:rsidR="007E3F2D" w:rsidRPr="00FE42F9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  <w:t>.</w:t>
      </w:r>
    </w:p>
    <w:p w14:paraId="387D109F" w14:textId="4407FBA8" w:rsidR="00706B0B" w:rsidRPr="00FE42F9" w:rsidRDefault="00706B0B" w:rsidP="00FE42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FE42F9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María Sierra (Universidad de Sevilla):</w:t>
      </w:r>
      <w:r w:rsidRPr="00FE42F9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  <w:t xml:space="preserve"> ¿Un Nuevo Mundo ‘gitano’? Relato de una utopía étnica.</w:t>
      </w:r>
    </w:p>
    <w:p w14:paraId="471B698A" w14:textId="77777777" w:rsidR="00C919E8" w:rsidRPr="001C7F28" w:rsidRDefault="00C919E8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u w:val="single"/>
          <w:lang w:val="es-ES" w:eastAsia="cs-CZ"/>
        </w:rPr>
      </w:pPr>
    </w:p>
    <w:p w14:paraId="01ACA1E3" w14:textId="565EF13C" w:rsidR="00C919E8" w:rsidRPr="00464601" w:rsidRDefault="006A1C92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13</w:t>
      </w:r>
      <w:r w:rsidR="005C5743" w:rsidRPr="00464601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8501B6" w:rsidRPr="00464601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 </w:t>
      </w:r>
      <w:r w:rsidR="005C5743" w:rsidRPr="00464601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</w:t>
      </w:r>
      <w:r w:rsidR="005C5743" w:rsidRPr="00464601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CE12E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</w:t>
      </w:r>
      <w:r w:rsidR="00C919E8" w:rsidRPr="00464601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FD7ADB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Comida</w:t>
      </w:r>
    </w:p>
    <w:p w14:paraId="56CB3145" w14:textId="77777777" w:rsidR="00C919E8" w:rsidRPr="001C7F28" w:rsidRDefault="00C919E8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u w:val="single"/>
          <w:lang w:val="es-ES" w:eastAsia="cs-CZ"/>
        </w:rPr>
      </w:pPr>
    </w:p>
    <w:p w14:paraId="4C2DF990" w14:textId="72176789" w:rsidR="0094768B" w:rsidRPr="00D4580D" w:rsidRDefault="005C5743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="006A1C92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4</w:t>
      </w:r>
      <w:r w:rsidR="001365DE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6A1C92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CE12E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 </w:t>
      </w:r>
      <w:r w:rsidR="006A1C92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6</w:t>
      </w:r>
      <w:r w:rsidR="001365DE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CE12E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</w:t>
      </w:r>
      <w:r w:rsidR="00C919E8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706B0B" w:rsidRPr="00D4580D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Sesión 6</w:t>
      </w:r>
    </w:p>
    <w:p w14:paraId="71923538" w14:textId="3EECB223" w:rsidR="00C33082" w:rsidRDefault="006E02B7" w:rsidP="00C33082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u w:val="single"/>
          <w:lang w:val="es-ES" w:eastAsia="cs-CZ"/>
        </w:rPr>
        <w:t>Moderador</w:t>
      </w:r>
      <w:r w:rsidR="0046460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: </w:t>
      </w:r>
      <w:r w:rsidR="00D458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Hugo García</w:t>
      </w:r>
      <w:r w:rsidR="0046460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(</w:t>
      </w:r>
      <w:r w:rsidR="00FE42F9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Universidad A</w:t>
      </w:r>
      <w:r w:rsidR="00D458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utónoma de Madrid – Grupo HISTOPÍA</w:t>
      </w:r>
      <w:r w:rsidR="00464601"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)</w:t>
      </w:r>
    </w:p>
    <w:p w14:paraId="42A0EC2A" w14:textId="77777777" w:rsidR="00C33082" w:rsidRDefault="00C33082" w:rsidP="00C33082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6CCB4D47" w14:textId="77777777" w:rsidR="00D4580D" w:rsidRPr="00EF320D" w:rsidRDefault="00D4580D" w:rsidP="00EF32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</w:pPr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Francisco José Martínez (Universidad Nacional de Educación a Distancia, Madrid): </w:t>
      </w:r>
      <w:r w:rsidRPr="00EF320D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  <w:t xml:space="preserve">El potencial utópico del </w:t>
      </w:r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Ethos barroco</w:t>
      </w:r>
      <w:r w:rsidRPr="00EF320D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  <w:t xml:space="preserve"> novohispano según Bolívar Echevarría.</w:t>
      </w:r>
    </w:p>
    <w:p w14:paraId="52E34866" w14:textId="77777777" w:rsidR="00011DD6" w:rsidRPr="00FE42F9" w:rsidRDefault="00011DD6" w:rsidP="00011D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venir Next Condensed" w:hAnsi="Avenir Next Condensed" w:cs="Big Caslon Medium"/>
          <w:b/>
          <w:sz w:val="24"/>
          <w:szCs w:val="24"/>
        </w:rPr>
      </w:pPr>
      <w:r w:rsidRPr="00FE42F9">
        <w:rPr>
          <w:rFonts w:ascii="Avenir Next Condensed" w:hAnsi="Avenir Next Condensed" w:cs="Big Caslon Medium"/>
          <w:sz w:val="24"/>
          <w:szCs w:val="24"/>
        </w:rPr>
        <w:lastRenderedPageBreak/>
        <w:t xml:space="preserve">Carlos 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</w:rPr>
        <w:t>Ferrera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</w:rPr>
        <w:t xml:space="preserve"> (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</w:rPr>
        <w:t>Universidad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</w:rPr>
        <w:t xml:space="preserve"> 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</w:rPr>
        <w:t>Autónoma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</w:rPr>
        <w:t xml:space="preserve"> de Madrid - Grupo HISTOPÍA):</w:t>
      </w:r>
      <w:r w:rsidRPr="00FE42F9">
        <w:rPr>
          <w:rFonts w:ascii="Avenir Next Condensed" w:hAnsi="Avenir Next Condensed" w:cs="Big Caslon Medium"/>
          <w:b/>
          <w:sz w:val="24"/>
          <w:szCs w:val="24"/>
        </w:rPr>
        <w:t xml:space="preserve">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</w:rPr>
        <w:t>Utopías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 xml:space="preserve">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</w:rPr>
        <w:t>reencontradas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 xml:space="preserve"> en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</w:rPr>
        <w:t>América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 xml:space="preserve">. El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</w:rPr>
        <w:t>ideal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 xml:space="preserve"> </w:t>
      </w:r>
      <w:proofErr w:type="spellStart"/>
      <w:r w:rsidRPr="00FE42F9">
        <w:rPr>
          <w:rFonts w:ascii="Avenir Next Condensed" w:hAnsi="Avenir Next Condensed" w:cs="Big Caslon Medium"/>
          <w:i/>
          <w:sz w:val="24"/>
          <w:szCs w:val="24"/>
        </w:rPr>
        <w:t>americano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 xml:space="preserve"> en </w:t>
      </w:r>
      <w:r w:rsidRPr="00FE42F9">
        <w:rPr>
          <w:rFonts w:ascii="Avenir Next Condensed" w:hAnsi="Avenir Next Condensed" w:cs="Big Caslon Medium"/>
          <w:sz w:val="24"/>
          <w:szCs w:val="24"/>
        </w:rPr>
        <w:t xml:space="preserve">El 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</w:rPr>
        <w:t>Correo</w:t>
      </w:r>
      <w:proofErr w:type="spellEnd"/>
      <w:r w:rsidRPr="00FE42F9">
        <w:rPr>
          <w:rFonts w:ascii="Avenir Next Condensed" w:hAnsi="Avenir Next Condensed" w:cs="Big Caslon Medium"/>
          <w:sz w:val="24"/>
          <w:szCs w:val="24"/>
        </w:rPr>
        <w:t xml:space="preserve"> de </w:t>
      </w:r>
      <w:proofErr w:type="spellStart"/>
      <w:r w:rsidRPr="00FE42F9">
        <w:rPr>
          <w:rFonts w:ascii="Avenir Next Condensed" w:hAnsi="Avenir Next Condensed" w:cs="Big Caslon Medium"/>
          <w:sz w:val="24"/>
          <w:szCs w:val="24"/>
        </w:rPr>
        <w:t>Ultramar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 xml:space="preserve"> y en </w:t>
      </w:r>
      <w:r w:rsidRPr="00EB1369">
        <w:rPr>
          <w:rFonts w:ascii="Avenir Next Condensed" w:hAnsi="Avenir Next Condensed" w:cs="Big Caslon Medium"/>
          <w:sz w:val="24"/>
          <w:szCs w:val="24"/>
        </w:rPr>
        <w:t xml:space="preserve">La </w:t>
      </w:r>
      <w:proofErr w:type="spellStart"/>
      <w:r w:rsidRPr="00EB1369">
        <w:rPr>
          <w:rFonts w:ascii="Avenir Next Condensed" w:hAnsi="Avenir Next Condensed" w:cs="Big Caslon Medium"/>
          <w:sz w:val="24"/>
          <w:szCs w:val="24"/>
        </w:rPr>
        <w:t>América</w:t>
      </w:r>
      <w:proofErr w:type="spellEnd"/>
      <w:r w:rsidRPr="00FE42F9">
        <w:rPr>
          <w:rFonts w:ascii="Avenir Next Condensed" w:hAnsi="Avenir Next Condensed" w:cs="Big Caslon Medium"/>
          <w:i/>
          <w:sz w:val="24"/>
          <w:szCs w:val="24"/>
        </w:rPr>
        <w:t>.</w:t>
      </w:r>
    </w:p>
    <w:p w14:paraId="6DC76774" w14:textId="77777777" w:rsidR="006A1C92" w:rsidRPr="00F04BBA" w:rsidRDefault="006A1C92" w:rsidP="006A1C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</w:pPr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Giorgi </w:t>
      </w:r>
      <w:proofErr w:type="spellStart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>Razmadze</w:t>
      </w:r>
      <w:proofErr w:type="spellEnd"/>
      <w:r w:rsidRPr="00F04BBA">
        <w:rPr>
          <w:rFonts w:ascii="Avenir Next Condensed" w:eastAsia="Times New Roman" w:hAnsi="Avenir Next Condensed" w:cs="Big Caslon Medium"/>
          <w:sz w:val="24"/>
          <w:szCs w:val="24"/>
          <w:lang w:val="en-US" w:eastAsia="cs-CZ"/>
        </w:rPr>
        <w:t xml:space="preserve"> (Georgia State University): </w:t>
      </w:r>
      <w:r w:rsidRPr="00F04BBA">
        <w:rPr>
          <w:rFonts w:ascii="Avenir Next Condensed" w:eastAsia="Times New Roman" w:hAnsi="Avenir Next Condensed" w:cs="Big Caslon Medium"/>
          <w:i/>
          <w:sz w:val="24"/>
          <w:szCs w:val="24"/>
          <w:lang w:val="en-US" w:eastAsia="cs-CZ"/>
        </w:rPr>
        <w:t xml:space="preserve">Terrible Dystopia of Terrence </w:t>
      </w:r>
      <w:proofErr w:type="spellStart"/>
      <w:r w:rsidRPr="00F04BBA">
        <w:rPr>
          <w:rFonts w:ascii="Avenir Next Condensed" w:eastAsia="Times New Roman" w:hAnsi="Avenir Next Condensed" w:cs="Big Caslon Medium"/>
          <w:i/>
          <w:sz w:val="24"/>
          <w:szCs w:val="24"/>
          <w:lang w:val="en-US" w:eastAsia="cs-CZ"/>
        </w:rPr>
        <w:t>Malick</w:t>
      </w:r>
      <w:proofErr w:type="spellEnd"/>
      <w:r w:rsidRPr="00F04BBA">
        <w:rPr>
          <w:rFonts w:ascii="Avenir Next Condensed" w:eastAsia="Times New Roman" w:hAnsi="Avenir Next Condensed" w:cs="Big Caslon Medium"/>
          <w:i/>
          <w:sz w:val="24"/>
          <w:szCs w:val="24"/>
          <w:lang w:val="en-US" w:eastAsia="cs-CZ"/>
        </w:rPr>
        <w:t>.</w:t>
      </w:r>
    </w:p>
    <w:p w14:paraId="5F4496B2" w14:textId="53C9EE21" w:rsidR="009C0ADF" w:rsidRPr="00EF320D" w:rsidRDefault="00D4580D" w:rsidP="00EF32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Vladimir Alexander Smith-Mesa (</w:t>
      </w:r>
      <w:proofErr w:type="spellStart"/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University</w:t>
      </w:r>
      <w:proofErr w:type="spellEnd"/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 </w:t>
      </w:r>
      <w:proofErr w:type="spellStart"/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College</w:t>
      </w:r>
      <w:proofErr w:type="spellEnd"/>
      <w:r w:rsidRPr="00EF320D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 xml:space="preserve">, London): </w:t>
      </w:r>
      <w:r w:rsidRPr="00EF320D">
        <w:rPr>
          <w:rFonts w:ascii="Avenir Next Condensed" w:eastAsia="Times New Roman" w:hAnsi="Avenir Next Condensed" w:cs="Big Caslon Medium"/>
          <w:bCs/>
          <w:i/>
          <w:color w:val="000000"/>
          <w:sz w:val="24"/>
          <w:szCs w:val="24"/>
          <w:lang w:val="es-ES" w:eastAsia="cs-CZ"/>
        </w:rPr>
        <w:t>¿Para qué sirve la utopía…?</w:t>
      </w:r>
    </w:p>
    <w:p w14:paraId="04C15516" w14:textId="77777777" w:rsidR="00D4580D" w:rsidRPr="00D4580D" w:rsidRDefault="00D4580D" w:rsidP="00D4580D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</w:p>
    <w:p w14:paraId="31CD827F" w14:textId="213F5184" w:rsidR="008866E9" w:rsidRPr="00D63540" w:rsidRDefault="00FD7ADB" w:rsidP="003D1C99">
      <w:pPr>
        <w:spacing w:after="0" w:line="240" w:lineRule="auto"/>
        <w:jc w:val="both"/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6</w:t>
      </w:r>
      <w:r w:rsidR="001365DE" w:rsidRPr="00D63540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.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3</w:t>
      </w:r>
      <w:r w:rsidR="00CE12E7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0</w:t>
      </w:r>
      <w:r w:rsidR="002072BA" w:rsidRPr="00D63540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–</w:t>
      </w:r>
      <w:r w:rsidR="001365DE" w:rsidRPr="00D63540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 xml:space="preserve"> </w:t>
      </w:r>
      <w:r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1</w:t>
      </w:r>
      <w:r w:rsidR="00E230FF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6.45</w:t>
      </w:r>
      <w:r w:rsidR="002072BA" w:rsidRPr="00D63540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: C</w:t>
      </w:r>
      <w:r w:rsidR="00464601" w:rsidRPr="00D63540">
        <w:rPr>
          <w:rFonts w:ascii="Avenir Next Condensed" w:eastAsia="Times New Roman" w:hAnsi="Avenir Next Condensed" w:cs="Big Caslon Medium"/>
          <w:b/>
          <w:bCs/>
          <w:color w:val="000000"/>
          <w:sz w:val="24"/>
          <w:szCs w:val="24"/>
          <w:lang w:val="es-ES" w:eastAsia="cs-CZ"/>
        </w:rPr>
        <w:t>lausura</w:t>
      </w:r>
    </w:p>
    <w:p w14:paraId="6C66BE13" w14:textId="77777777" w:rsidR="00D63540" w:rsidRDefault="00D63540" w:rsidP="003D1C99">
      <w:pPr>
        <w:spacing w:after="0"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</w:p>
    <w:p w14:paraId="4C80036B" w14:textId="763B65BB" w:rsidR="002874EC" w:rsidRPr="001C7F28" w:rsidRDefault="002874EC" w:rsidP="002874EC">
      <w:pPr>
        <w:spacing w:after="0" w:line="240" w:lineRule="auto"/>
        <w:ind w:left="708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 w:rsidRPr="001C7F28"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Monika Brenišínová</w:t>
      </w:r>
    </w:p>
    <w:p w14:paraId="660FF18A" w14:textId="5DB35E16" w:rsidR="002874EC" w:rsidRDefault="00FD32A1" w:rsidP="002874EC">
      <w:pPr>
        <w:spacing w:after="0" w:line="240" w:lineRule="auto"/>
        <w:ind w:left="708"/>
        <w:jc w:val="both"/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</w:pPr>
      <w:r>
        <w:rPr>
          <w:rFonts w:ascii="Avenir Next Condensed" w:eastAsia="Times New Roman" w:hAnsi="Avenir Next Condensed" w:cs="Big Caslon Medium"/>
          <w:bCs/>
          <w:color w:val="000000"/>
          <w:sz w:val="24"/>
          <w:szCs w:val="24"/>
          <w:lang w:val="es-ES" w:eastAsia="cs-CZ"/>
        </w:rPr>
        <w:t>Hugo García</w:t>
      </w:r>
    </w:p>
    <w:p w14:paraId="29EE66AB" w14:textId="77777777" w:rsidR="00D4580D" w:rsidRDefault="00D4580D" w:rsidP="003D1C99">
      <w:pPr>
        <w:spacing w:after="0"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</w:p>
    <w:p w14:paraId="239995CD" w14:textId="1527049B" w:rsidR="00464601" w:rsidRPr="00D4580D" w:rsidRDefault="006A1C92" w:rsidP="003D1C99">
      <w:pPr>
        <w:spacing w:line="240" w:lineRule="auto"/>
        <w:jc w:val="both"/>
        <w:rPr>
          <w:rFonts w:ascii="Avenir Next Condensed" w:hAnsi="Avenir Next Condensed" w:cs="Big Caslon Medium"/>
          <w:sz w:val="24"/>
          <w:szCs w:val="24"/>
          <w:highlight w:val="yellow"/>
          <w:lang w:val="es-ES"/>
        </w:rPr>
      </w:pPr>
      <w:r>
        <w:rPr>
          <w:rFonts w:ascii="Avenir Next Condensed" w:hAnsi="Avenir Next Condensed" w:cs="Big Caslon Medium"/>
          <w:b/>
          <w:sz w:val="24"/>
          <w:szCs w:val="24"/>
          <w:lang w:val="es-ES"/>
        </w:rPr>
        <w:t>17.</w:t>
      </w:r>
      <w:r w:rsidR="00E230FF">
        <w:rPr>
          <w:rFonts w:ascii="Avenir Next Condensed" w:hAnsi="Avenir Next Condensed" w:cs="Big Caslon Medium"/>
          <w:b/>
          <w:sz w:val="24"/>
          <w:szCs w:val="24"/>
          <w:lang w:val="es-ES"/>
        </w:rPr>
        <w:t>0</w:t>
      </w:r>
      <w:r w:rsidR="00464601" w:rsidRP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>0</w:t>
      </w:r>
      <w:r w:rsid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>:</w:t>
      </w:r>
      <w:r w:rsidR="00464601" w:rsidRPr="00D4580D">
        <w:rPr>
          <w:rFonts w:ascii="Avenir Next Condensed" w:hAnsi="Avenir Next Condensed" w:cs="Big Caslon Medium"/>
          <w:b/>
          <w:sz w:val="24"/>
          <w:szCs w:val="24"/>
          <w:lang w:val="es-ES"/>
        </w:rPr>
        <w:t xml:space="preserve"> Cóctel de despedida </w:t>
      </w:r>
    </w:p>
    <w:p w14:paraId="724DC4F1" w14:textId="77777777" w:rsidR="009C0ADF" w:rsidRPr="001C7F28" w:rsidRDefault="009C0ADF" w:rsidP="003D1C99">
      <w:pPr>
        <w:spacing w:line="240" w:lineRule="auto"/>
        <w:jc w:val="both"/>
        <w:rPr>
          <w:rFonts w:ascii="Avenir Next Condensed" w:hAnsi="Avenir Next Condensed" w:cs="Big Caslon Medium"/>
          <w:sz w:val="24"/>
          <w:szCs w:val="24"/>
          <w:lang w:val="es-ES"/>
        </w:rPr>
      </w:pPr>
    </w:p>
    <w:sectPr w:rsidR="009C0ADF" w:rsidRPr="001C7F28" w:rsidSect="0036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872"/>
    <w:multiLevelType w:val="hybridMultilevel"/>
    <w:tmpl w:val="6D08699C"/>
    <w:lvl w:ilvl="0" w:tplc="232CAA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5581E87"/>
    <w:multiLevelType w:val="hybridMultilevel"/>
    <w:tmpl w:val="A3AA1A52"/>
    <w:lvl w:ilvl="0" w:tplc="232CAA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DB0"/>
    <w:multiLevelType w:val="hybridMultilevel"/>
    <w:tmpl w:val="557E5644"/>
    <w:lvl w:ilvl="0" w:tplc="232CAA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5810"/>
    <w:multiLevelType w:val="hybridMultilevel"/>
    <w:tmpl w:val="54D4D080"/>
    <w:lvl w:ilvl="0" w:tplc="232CAA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3C12"/>
    <w:multiLevelType w:val="hybridMultilevel"/>
    <w:tmpl w:val="7A884632"/>
    <w:lvl w:ilvl="0" w:tplc="2D0C75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63557CC3"/>
    <w:multiLevelType w:val="hybridMultilevel"/>
    <w:tmpl w:val="97869C3A"/>
    <w:lvl w:ilvl="0" w:tplc="F3242F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4"/>
    <w:rsid w:val="00011DD6"/>
    <w:rsid w:val="00035D68"/>
    <w:rsid w:val="00037991"/>
    <w:rsid w:val="00040352"/>
    <w:rsid w:val="0005246F"/>
    <w:rsid w:val="00093BE8"/>
    <w:rsid w:val="000C3479"/>
    <w:rsid w:val="000C6B24"/>
    <w:rsid w:val="00115EAB"/>
    <w:rsid w:val="001365DE"/>
    <w:rsid w:val="00144DE8"/>
    <w:rsid w:val="001458C6"/>
    <w:rsid w:val="00161FFD"/>
    <w:rsid w:val="001712C7"/>
    <w:rsid w:val="00174193"/>
    <w:rsid w:val="00191EA6"/>
    <w:rsid w:val="001C7F28"/>
    <w:rsid w:val="001D2BAC"/>
    <w:rsid w:val="002072BA"/>
    <w:rsid w:val="002874EC"/>
    <w:rsid w:val="002A5652"/>
    <w:rsid w:val="0030766F"/>
    <w:rsid w:val="00365AC7"/>
    <w:rsid w:val="00374FF5"/>
    <w:rsid w:val="0039245B"/>
    <w:rsid w:val="003D1C99"/>
    <w:rsid w:val="003E37E2"/>
    <w:rsid w:val="003F5533"/>
    <w:rsid w:val="00451D3C"/>
    <w:rsid w:val="00464601"/>
    <w:rsid w:val="004B0AEA"/>
    <w:rsid w:val="005247E5"/>
    <w:rsid w:val="0055255D"/>
    <w:rsid w:val="0058096E"/>
    <w:rsid w:val="00593199"/>
    <w:rsid w:val="005C0CB6"/>
    <w:rsid w:val="005C5743"/>
    <w:rsid w:val="00612CF3"/>
    <w:rsid w:val="00613773"/>
    <w:rsid w:val="0062439D"/>
    <w:rsid w:val="006A1C92"/>
    <w:rsid w:val="006E02B7"/>
    <w:rsid w:val="006E4136"/>
    <w:rsid w:val="00706B0B"/>
    <w:rsid w:val="007418C4"/>
    <w:rsid w:val="00747241"/>
    <w:rsid w:val="00771D79"/>
    <w:rsid w:val="007D73E0"/>
    <w:rsid w:val="007E3F2D"/>
    <w:rsid w:val="0080139A"/>
    <w:rsid w:val="008501B6"/>
    <w:rsid w:val="00875576"/>
    <w:rsid w:val="008866E9"/>
    <w:rsid w:val="008B441F"/>
    <w:rsid w:val="008B4A7E"/>
    <w:rsid w:val="008F263D"/>
    <w:rsid w:val="00916D33"/>
    <w:rsid w:val="0094768B"/>
    <w:rsid w:val="009A14A3"/>
    <w:rsid w:val="009B0CB1"/>
    <w:rsid w:val="009C0ADF"/>
    <w:rsid w:val="009F2675"/>
    <w:rsid w:val="00A104FF"/>
    <w:rsid w:val="00A16172"/>
    <w:rsid w:val="00A315C4"/>
    <w:rsid w:val="00A329FA"/>
    <w:rsid w:val="00A4161D"/>
    <w:rsid w:val="00A513F5"/>
    <w:rsid w:val="00A54EC3"/>
    <w:rsid w:val="00A60021"/>
    <w:rsid w:val="00A834CA"/>
    <w:rsid w:val="00A86B89"/>
    <w:rsid w:val="00AB6E84"/>
    <w:rsid w:val="00AB74D9"/>
    <w:rsid w:val="00B07BDC"/>
    <w:rsid w:val="00B23F9E"/>
    <w:rsid w:val="00B57F9D"/>
    <w:rsid w:val="00B60BF5"/>
    <w:rsid w:val="00B755B8"/>
    <w:rsid w:val="00B94270"/>
    <w:rsid w:val="00BD4C5A"/>
    <w:rsid w:val="00C33082"/>
    <w:rsid w:val="00C37DAA"/>
    <w:rsid w:val="00C56CE2"/>
    <w:rsid w:val="00C70148"/>
    <w:rsid w:val="00C919E8"/>
    <w:rsid w:val="00CA3363"/>
    <w:rsid w:val="00CC1CE8"/>
    <w:rsid w:val="00CE12E7"/>
    <w:rsid w:val="00CF2E37"/>
    <w:rsid w:val="00D053CC"/>
    <w:rsid w:val="00D3708F"/>
    <w:rsid w:val="00D4580D"/>
    <w:rsid w:val="00D63540"/>
    <w:rsid w:val="00DC53D4"/>
    <w:rsid w:val="00E16B00"/>
    <w:rsid w:val="00E230FF"/>
    <w:rsid w:val="00E260D0"/>
    <w:rsid w:val="00E41AD1"/>
    <w:rsid w:val="00E61E75"/>
    <w:rsid w:val="00E96875"/>
    <w:rsid w:val="00EB1369"/>
    <w:rsid w:val="00EB63AE"/>
    <w:rsid w:val="00EF320D"/>
    <w:rsid w:val="00F00D9E"/>
    <w:rsid w:val="00F04BBA"/>
    <w:rsid w:val="00F24FE7"/>
    <w:rsid w:val="00F36035"/>
    <w:rsid w:val="00FD32A1"/>
    <w:rsid w:val="00FD7ADB"/>
    <w:rsid w:val="00FE1287"/>
    <w:rsid w:val="00FE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56EB"/>
  <w15:docId w15:val="{2F14A415-F862-45B3-A672-60A4423A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773"/>
  </w:style>
  <w:style w:type="paragraph" w:styleId="Nadpis3">
    <w:name w:val="heading 3"/>
    <w:basedOn w:val="Normln"/>
    <w:link w:val="Nadpis3Char"/>
    <w:uiPriority w:val="9"/>
    <w:qFormat/>
    <w:rsid w:val="00F3603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72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3A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7014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51D3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36035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Zdraznn">
    <w:name w:val="Emphasis"/>
    <w:basedOn w:val="Standardnpsmoodstavce"/>
    <w:uiPriority w:val="20"/>
    <w:qFormat/>
    <w:rsid w:val="00F36035"/>
    <w:rPr>
      <w:i/>
      <w:iCs/>
    </w:rPr>
  </w:style>
  <w:style w:type="character" w:customStyle="1" w:styleId="apple-converted-space">
    <w:name w:val="apple-converted-space"/>
    <w:basedOn w:val="Standardnpsmoodstavce"/>
    <w:rsid w:val="00F36035"/>
  </w:style>
  <w:style w:type="paragraph" w:styleId="Odstavecseseznamem">
    <w:name w:val="List Paragraph"/>
    <w:basedOn w:val="Normln"/>
    <w:uiPriority w:val="34"/>
    <w:qFormat/>
    <w:rsid w:val="00EF32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4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DCE6-2FF6-2A49-93F8-8C478D2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2968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panuskova</dc:creator>
  <cp:lastModifiedBy>Uživatel Microsoft Office</cp:lastModifiedBy>
  <cp:revision>2</cp:revision>
  <cp:lastPrinted>2017-09-22T09:13:00Z</cp:lastPrinted>
  <dcterms:created xsi:type="dcterms:W3CDTF">2019-11-04T19:09:00Z</dcterms:created>
  <dcterms:modified xsi:type="dcterms:W3CDTF">2019-11-04T19:09:00Z</dcterms:modified>
</cp:coreProperties>
</file>